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CC1" w:rsidRDefault="00514CC1" w:rsidP="00514CC1">
      <w:pPr>
        <w:rPr>
          <w:rStyle w:val="a7"/>
          <w:rFonts w:ascii="Helvetica" w:hAnsi="Helvetica"/>
          <w:color w:val="E74C3C"/>
          <w:sz w:val="21"/>
          <w:szCs w:val="21"/>
          <w:shd w:val="clear" w:color="auto" w:fill="FFFFFF"/>
        </w:rPr>
      </w:pPr>
      <w:r>
        <w:rPr>
          <w:rStyle w:val="a7"/>
          <w:rFonts w:ascii="Helvetica" w:hAnsi="Helvetica"/>
          <w:color w:val="E74C3C"/>
          <w:sz w:val="21"/>
          <w:szCs w:val="21"/>
          <w:shd w:val="clear" w:color="auto" w:fill="FFFFFF"/>
        </w:rPr>
        <w:t>Built-in Omada SDN controller v4.2.11.</w:t>
      </w:r>
    </w:p>
    <w:p w:rsidR="00514CC1" w:rsidRDefault="00514CC1" w:rsidP="00514CC1">
      <w:r>
        <w:rPr>
          <w:rStyle w:val="a7"/>
          <w:rFonts w:ascii="Helvetica" w:hAnsi="Helvetica"/>
          <w:color w:val="E74C3C"/>
          <w:sz w:val="21"/>
          <w:szCs w:val="21"/>
          <w:shd w:val="clear" w:color="auto" w:fill="FFFFFF"/>
        </w:rPr>
        <w:t>If you are planning to upgrade from the old controller(v3.2.10 or below) to this version, please read the</w:t>
      </w:r>
      <w:r>
        <w:rPr>
          <w:rStyle w:val="a7"/>
          <w:rFonts w:ascii="Helvetica" w:hAnsi="Helvetica"/>
          <w:color w:val="000000"/>
          <w:sz w:val="21"/>
          <w:szCs w:val="21"/>
          <w:u w:val="single"/>
          <w:shd w:val="clear" w:color="auto" w:fill="FFFFFF"/>
        </w:rPr>
        <w:t> </w:t>
      </w:r>
      <w:hyperlink r:id="rId6" w:history="1">
        <w:r>
          <w:rPr>
            <w:rStyle w:val="a8"/>
            <w:rFonts w:ascii="Helvetica" w:hAnsi="Helvetica"/>
            <w:color w:val="4ACBD6"/>
            <w:sz w:val="21"/>
            <w:szCs w:val="21"/>
            <w:shd w:val="clear" w:color="auto" w:fill="FFFFFF"/>
          </w:rPr>
          <w:t>Omada Controller Upgrade Guide</w:t>
        </w:r>
      </w:hyperlink>
      <w:r>
        <w:rPr>
          <w:rStyle w:val="a7"/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a7"/>
          <w:rFonts w:ascii="Helvetica" w:hAnsi="Helvetica"/>
          <w:color w:val="E74C3C"/>
          <w:sz w:val="21"/>
          <w:szCs w:val="21"/>
          <w:shd w:val="clear" w:color="auto" w:fill="FFFFFF"/>
        </w:rPr>
        <w:t>in the installation package before upgrading the controller.</w:t>
      </w:r>
    </w:p>
    <w:p w:rsidR="00514CC1" w:rsidRDefault="00514CC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b/>
          <w:bCs/>
          <w:color w:val="000000"/>
          <w:sz w:val="21"/>
          <w:szCs w:val="21"/>
        </w:rPr>
      </w:pP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21"/>
          <w:szCs w:val="21"/>
        </w:rPr>
        <w:t>Supported device models and firmware: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21"/>
          <w:szCs w:val="21"/>
        </w:rPr>
        <w:t>EAP: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EAP110_V4 3.20.0 Build 20200525 Rel. 36899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EAP115_V4 3.20.0 Build 20200525 Rel.36931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EAP225_V3 2.20.0 Build 20200422 Rel. 70513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EAP245_V3 2.20.0 Build 20200423 Rel. 36779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EAP115-Wall_V1 1.20.0 Build 20200509 Rel. 63986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EAP225-Wall_V2 1.20.0 Build 20200422 Rel. 70504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EAP110-Outdoor_V3 3.20.0 Build 20200511 Rel. 33388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EAP225-Outdoor_V1 1.20.0 Build 20200422 Rel. 70543 and above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EAP265 HD_V1, EAP230-Wall_V1, EAP235-Wall_V1, EAP660 HD_V1, EAP620 HD_V1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21"/>
          <w:szCs w:val="21"/>
        </w:rPr>
        <w:t>Switch: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TL_SG3428MP_V1, TL_SG3428_V1, TL-SG2210MP_V1, TL-SG2210P_V3.20, TL-SG2428P_V1, TL-SG2008P_V1, TL-SG2008_V3, TL-SG3428X_V1, TL_SG3428XMP_V1, TL-SG3210XHP-M2_V1, TL-SG3452P_V1, TL-SG3452_V1, TL-SG3428MP_V1, TL-SG3210_V3, TL-SG2218_V1, TL-SL2428P_V4.2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b/>
          <w:bCs/>
          <w:color w:val="000000"/>
          <w:sz w:val="21"/>
          <w:szCs w:val="21"/>
        </w:rPr>
        <w:t>Gateway:</w:t>
      </w:r>
    </w:p>
    <w:p w:rsidR="004E7BF1" w:rsidRDefault="004E7BF1" w:rsidP="004E7BF1">
      <w:pPr>
        <w:pStyle w:val="a9"/>
        <w:shd w:val="clear" w:color="auto" w:fill="FFFFFF"/>
        <w:spacing w:before="0" w:beforeAutospacing="0" w:after="165" w:afterAutospacing="0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TL-R605_V1, TL-ER7206_V1</w:t>
      </w:r>
    </w:p>
    <w:p w:rsidR="004E7BF1" w:rsidRDefault="004E7BF1" w:rsidP="004E7BF1"/>
    <w:p w:rsidR="004E7BF1" w:rsidRDefault="004E7BF1" w:rsidP="004E7BF1">
      <w:pPr>
        <w:rPr>
          <w:rStyle w:val="a7"/>
          <w:rFonts w:ascii="Helvetica" w:hAnsi="Helvetica"/>
          <w:color w:val="000000"/>
          <w:sz w:val="21"/>
          <w:szCs w:val="21"/>
          <w:shd w:val="clear" w:color="auto" w:fill="FFFFFF"/>
        </w:rPr>
      </w:pPr>
      <w:r>
        <w:rPr>
          <w:rStyle w:val="a7"/>
          <w:rFonts w:ascii="Helvetica" w:hAnsi="Helvetica"/>
          <w:color w:val="000000"/>
          <w:sz w:val="21"/>
          <w:szCs w:val="21"/>
          <w:shd w:val="clear" w:color="auto" w:fill="FFFFFF"/>
        </w:rPr>
        <w:t>Bug Fixed:</w:t>
      </w:r>
    </w:p>
    <w:p w:rsidR="004E7BF1" w:rsidRDefault="004E7BF1" w:rsidP="004E7BF1">
      <w:r>
        <w:t>1. Fixed the bug that we may not be able to export the XLSX file in Settings-&gt;Services-&gt;Export Data.</w:t>
      </w:r>
    </w:p>
    <w:p w:rsidR="004E7BF1" w:rsidRDefault="00BC1DE8" w:rsidP="004E7BF1">
      <w:r>
        <w:t>2. Fixed the bug that the OC3</w:t>
      </w:r>
      <w:r w:rsidR="004E7BF1">
        <w:t xml:space="preserve">00 may get an “Invalid Controller” error in the </w:t>
      </w:r>
      <w:r>
        <w:t>Cloud Access function if the OC3</w:t>
      </w:r>
      <w:r w:rsidR="004E7BF1">
        <w:t>00 didn’t connect to the Internet during the Quick Setup.</w:t>
      </w:r>
    </w:p>
    <w:p w:rsidR="004E7BF1" w:rsidRDefault="004E7BF1" w:rsidP="004E7BF1">
      <w:r>
        <w:t>3. Fixed the bug that the IPSec and L2TP over IPSec VPN cannot be set on the same WAN port at the same time.</w:t>
      </w:r>
    </w:p>
    <w:p w:rsidR="004E7BF1" w:rsidRDefault="004E7BF1" w:rsidP="004E7BF1">
      <w:r>
        <w:t>4. Fixed the bug that the speedtest in the dashboard may display general error and internet Capacity and Gateway are still displayed as N/A.</w:t>
      </w:r>
    </w:p>
    <w:p w:rsidR="004E7BF1" w:rsidRDefault="004E7BF1" w:rsidP="004E7BF1">
      <w:r>
        <w:lastRenderedPageBreak/>
        <w:t>5. Fixed the bug that we may not be able to re-adopt the Mesh AP if we failed to adopt it with the wrong password for the first time.</w:t>
      </w:r>
    </w:p>
    <w:p w:rsidR="004E7BF1" w:rsidRDefault="004E7BF1" w:rsidP="004E7BF1">
      <w:r>
        <w:t>6. Fixed the bug that the wireless client will be displayed as a wired client (LAN) on the controller.</w:t>
      </w:r>
    </w:p>
    <w:p w:rsidR="004E7BF1" w:rsidRDefault="004E7BF1" w:rsidP="004E7BF1">
      <w:r>
        <w:t>7. Fixed the bug that the controller's band steering range is inconsistent with the actual supported range of EAP, resulting in the configuration not taking effect.</w:t>
      </w:r>
    </w:p>
    <w:p w:rsidR="004E7BF1" w:rsidRDefault="004E7BF1" w:rsidP="004E7BF1">
      <w:r>
        <w:t>8. Fixed the bug that the wired clients that have passed portal authentication may display 0 traffic data in the Authorized Clients list.</w:t>
      </w:r>
    </w:p>
    <w:p w:rsidR="004E7BF1" w:rsidRDefault="004E7BF1" w:rsidP="004E7BF1">
      <w:r>
        <w:t>9. Fixed the bug that the wired clients that have passed portal authentication may have lower traffic statistics.</w:t>
      </w:r>
    </w:p>
    <w:p w:rsidR="004E7BF1" w:rsidRDefault="004E7BF1" w:rsidP="004E7BF1">
      <w:r>
        <w:t>10. Fixed the bug that the Controller may show a general error if we forget an EAP and then delete an SSID.</w:t>
      </w:r>
    </w:p>
    <w:p w:rsidR="004E7BF1" w:rsidRDefault="004E7BF1" w:rsidP="004E7BF1">
      <w:r>
        <w:t>11. Fixed the bug that the wired clients that have passed RADIUS portal authentication may have higher RADIUS accounting traffic statistics.</w:t>
      </w:r>
    </w:p>
    <w:p w:rsidR="004E7BF1" w:rsidRDefault="004E7BF1" w:rsidP="004E7BF1"/>
    <w:p w:rsidR="004E7BF1" w:rsidRDefault="004E7BF1" w:rsidP="004E7BF1">
      <w:pPr>
        <w:tabs>
          <w:tab w:val="left" w:pos="1050"/>
        </w:tabs>
        <w:rPr>
          <w:b/>
          <w:bCs/>
        </w:rPr>
      </w:pPr>
      <w:r w:rsidRPr="00DA1F8B">
        <w:rPr>
          <w:b/>
          <w:bCs/>
        </w:rPr>
        <w:t>Notes:</w:t>
      </w:r>
      <w:r>
        <w:rPr>
          <w:b/>
          <w:bCs/>
        </w:rPr>
        <w:tab/>
      </w:r>
    </w:p>
    <w:p w:rsidR="004E7BF1" w:rsidRPr="00DA1F8B" w:rsidRDefault="004E7BF1" w:rsidP="004E7BF1">
      <w:pPr>
        <w:tabs>
          <w:tab w:val="left" w:pos="1050"/>
        </w:tabs>
      </w:pPr>
      <w:r>
        <w:t>1</w:t>
      </w:r>
      <w:r>
        <w:rPr>
          <w:rFonts w:hint="eastAsia"/>
        </w:rPr>
        <w:t xml:space="preserve">. </w:t>
      </w:r>
      <w:r w:rsidR="00BC1DE8">
        <w:t>For OC3</w:t>
      </w:r>
      <w:bookmarkStart w:id="0" w:name="_GoBack"/>
      <w:bookmarkEnd w:id="0"/>
      <w:r w:rsidRPr="00943C0C">
        <w:t>00</w:t>
      </w:r>
      <w:r>
        <w:t xml:space="preserve"> </w:t>
      </w:r>
      <w:r w:rsidRPr="00943C0C">
        <w:t>(UN) V1 Only.</w:t>
      </w:r>
    </w:p>
    <w:p w:rsidR="004E7BF1" w:rsidRPr="00DA1F8B" w:rsidRDefault="004E7BF1" w:rsidP="004E7BF1">
      <w:r>
        <w:t>2</w:t>
      </w:r>
      <w:r w:rsidRPr="00DA1F8B">
        <w:t>. Omada SDN Controller can configure and manage only certain devices with supported firmware. You need to make sure your device is compatible with Omada SDN Controller.</w:t>
      </w:r>
    </w:p>
    <w:p w:rsidR="004E7BF1" w:rsidRPr="00DA1F8B" w:rsidRDefault="004E7BF1" w:rsidP="004E7BF1">
      <w:r>
        <w:t>3</w:t>
      </w:r>
      <w:r w:rsidRPr="00DA1F8B">
        <w:t>. If you are using Omada Controller and plan to upgrade to this version, please follow the procedure of </w:t>
      </w:r>
      <w:r>
        <w:t xml:space="preserve">the </w:t>
      </w:r>
      <w:hyperlink r:id="rId7" w:tgtFrame="_blank" w:history="1">
        <w:r w:rsidRPr="00DA1F8B">
          <w:rPr>
            <w:rStyle w:val="a8"/>
          </w:rPr>
          <w:t>Omada Controller Upgrade Guide</w:t>
        </w:r>
      </w:hyperlink>
      <w:r w:rsidRPr="00DA1F8B">
        <w:t>.</w:t>
      </w:r>
    </w:p>
    <w:p w:rsidR="004E7BF1" w:rsidRPr="00DA1F8B" w:rsidRDefault="004E7BF1" w:rsidP="004E7BF1">
      <w:r>
        <w:t>4</w:t>
      </w:r>
      <w:r w:rsidRPr="00DA1F8B">
        <w:t>. Once upgraded to this version of Omada Controller, you will be NOT able to downgrade to version 3.2.10 or below. </w:t>
      </w:r>
    </w:p>
    <w:p w:rsidR="004E7BF1" w:rsidRPr="00DA1F8B" w:rsidRDefault="004E7BF1" w:rsidP="004E7BF1">
      <w:r>
        <w:t>5</w:t>
      </w:r>
      <w:r w:rsidRPr="00DA1F8B">
        <w:t xml:space="preserve">. This version of the controller is applied to </w:t>
      </w:r>
      <w:r>
        <w:t xml:space="preserve">the </w:t>
      </w:r>
      <w:r w:rsidRPr="00DA1F8B">
        <w:t>Omada APP of version 3.0.X or above.</w:t>
      </w:r>
    </w:p>
    <w:p w:rsidR="006B7172" w:rsidRDefault="006B7172"/>
    <w:sectPr w:rsidR="006B717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3F8" w:rsidRDefault="002F03F8" w:rsidP="004E7BF1">
      <w:pPr>
        <w:spacing w:after="0" w:line="240" w:lineRule="auto"/>
      </w:pPr>
      <w:r>
        <w:separator/>
      </w:r>
    </w:p>
  </w:endnote>
  <w:endnote w:type="continuationSeparator" w:id="0">
    <w:p w:rsidR="002F03F8" w:rsidRDefault="002F03F8" w:rsidP="004E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3F8" w:rsidRDefault="002F03F8" w:rsidP="004E7BF1">
      <w:pPr>
        <w:spacing w:after="0" w:line="240" w:lineRule="auto"/>
      </w:pPr>
      <w:r>
        <w:separator/>
      </w:r>
    </w:p>
  </w:footnote>
  <w:footnote w:type="continuationSeparator" w:id="0">
    <w:p w:rsidR="002F03F8" w:rsidRDefault="002F03F8" w:rsidP="004E7B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EB3"/>
    <w:rsid w:val="002F03F8"/>
    <w:rsid w:val="00357EB3"/>
    <w:rsid w:val="004E7BF1"/>
    <w:rsid w:val="00514CC1"/>
    <w:rsid w:val="006B7172"/>
    <w:rsid w:val="00BC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0EFC45"/>
  <w15:chartTrackingRefBased/>
  <w15:docId w15:val="{2C20EFC3-126D-45AF-A742-584B76CC2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BF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4E7BF1"/>
  </w:style>
  <w:style w:type="paragraph" w:styleId="a5">
    <w:name w:val="footer"/>
    <w:basedOn w:val="a"/>
    <w:link w:val="a6"/>
    <w:uiPriority w:val="99"/>
    <w:unhideWhenUsed/>
    <w:rsid w:val="004E7BF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4E7BF1"/>
  </w:style>
  <w:style w:type="character" w:styleId="a7">
    <w:name w:val="Strong"/>
    <w:basedOn w:val="a0"/>
    <w:uiPriority w:val="22"/>
    <w:qFormat/>
    <w:rsid w:val="004E7BF1"/>
    <w:rPr>
      <w:b/>
      <w:bCs/>
    </w:rPr>
  </w:style>
  <w:style w:type="character" w:styleId="a8">
    <w:name w:val="Hyperlink"/>
    <w:basedOn w:val="a0"/>
    <w:uiPriority w:val="99"/>
    <w:unhideWhenUsed/>
    <w:rsid w:val="004E7BF1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4E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tp-link.com/omada-sdn/controller-upgrad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p-link.com/omada-sdn/controller-upgrad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Lin</dc:creator>
  <cp:keywords/>
  <dc:description/>
  <cp:lastModifiedBy>Jonas Lin</cp:lastModifiedBy>
  <cp:revision>4</cp:revision>
  <dcterms:created xsi:type="dcterms:W3CDTF">2021-02-26T02:25:00Z</dcterms:created>
  <dcterms:modified xsi:type="dcterms:W3CDTF">2021-02-26T02:52:00Z</dcterms:modified>
</cp:coreProperties>
</file>